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jc w:val="center"/>
        <w:tblLook w:val="01E0" w:firstRow="1" w:lastRow="1" w:firstColumn="1" w:lastColumn="1" w:noHBand="0" w:noVBand="0"/>
      </w:tblPr>
      <w:tblGrid>
        <w:gridCol w:w="3584"/>
        <w:gridCol w:w="5704"/>
      </w:tblGrid>
      <w:tr w:rsidR="005566D9" w:rsidRPr="005566D9" w14:paraId="7EBE5196" w14:textId="77777777" w:rsidTr="00B41ECE">
        <w:trPr>
          <w:trHeight w:val="709"/>
          <w:jc w:val="center"/>
        </w:trPr>
        <w:tc>
          <w:tcPr>
            <w:tcW w:w="3591" w:type="dxa"/>
          </w:tcPr>
          <w:p w14:paraId="3E35C848" w14:textId="77777777" w:rsidR="005566D9" w:rsidRPr="005566D9" w:rsidRDefault="005566D9" w:rsidP="005566D9">
            <w:pPr>
              <w:jc w:val="center"/>
              <w:rPr>
                <w:b/>
                <w:sz w:val="26"/>
                <w:szCs w:val="26"/>
                <w:lang w:val="pl-PL" w:eastAsia="vi-VN"/>
              </w:rPr>
            </w:pPr>
            <w:r w:rsidRPr="005566D9">
              <w:br w:type="page"/>
            </w:r>
            <w:r w:rsidRPr="005566D9">
              <w:rPr>
                <w:sz w:val="28"/>
                <w:szCs w:val="28"/>
              </w:rPr>
              <w:br w:type="page"/>
            </w:r>
            <w:r w:rsidRPr="005566D9">
              <w:rPr>
                <w:b/>
                <w:bCs/>
                <w:sz w:val="26"/>
                <w:szCs w:val="26"/>
              </w:rPr>
              <w:t>ỦY</w:t>
            </w:r>
            <w:r w:rsidRPr="005566D9">
              <w:rPr>
                <w:b/>
                <w:sz w:val="26"/>
                <w:szCs w:val="26"/>
                <w:lang w:val="pl-PL" w:eastAsia="vi-VN"/>
              </w:rPr>
              <w:t xml:space="preserve"> BAN NHÂN DÂN</w:t>
            </w:r>
          </w:p>
          <w:p w14:paraId="305146D4" w14:textId="26E1AE39" w:rsidR="005566D9" w:rsidRPr="005566D9" w:rsidRDefault="005566D9" w:rsidP="005566D9">
            <w:pPr>
              <w:jc w:val="center"/>
              <w:rPr>
                <w:b/>
                <w:sz w:val="26"/>
                <w:szCs w:val="26"/>
                <w:lang w:val="pl-PL" w:eastAsia="vi-VN"/>
              </w:rPr>
            </w:pPr>
            <w:r w:rsidRPr="005566D9">
              <w:rPr>
                <w:noProof/>
              </w:rPr>
              <mc:AlternateContent>
                <mc:Choice Requires="wps">
                  <w:drawing>
                    <wp:anchor distT="0" distB="0" distL="114300" distR="114300" simplePos="0" relativeHeight="251663360" behindDoc="0" locked="0" layoutInCell="1" allowOverlap="1" wp14:anchorId="0DF75F83" wp14:editId="03DBEB62">
                      <wp:simplePos x="0" y="0"/>
                      <wp:positionH relativeFrom="column">
                        <wp:posOffset>653415</wp:posOffset>
                      </wp:positionH>
                      <wp:positionV relativeFrom="paragraph">
                        <wp:posOffset>211455</wp:posOffset>
                      </wp:positionV>
                      <wp:extent cx="753110" cy="0"/>
                      <wp:effectExtent l="9525" t="6985" r="8890" b="12065"/>
                      <wp:wrapNone/>
                      <wp:docPr id="402553721"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31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F0E7F7" id="_x0000_t32" coordsize="21600,21600" o:spt="32" o:oned="t" path="m,l21600,21600e" filled="f">
                      <v:path arrowok="t" fillok="f" o:connecttype="none"/>
                      <o:lock v:ext="edit" shapetype="t"/>
                    </v:shapetype>
                    <v:shape id="Straight Arrow Connector 2" o:spid="_x0000_s1026" type="#_x0000_t32" style="position:absolute;margin-left:51.45pt;margin-top:16.65pt;width:59.3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"/>
                  </w:pict>
                </mc:Fallback>
              </mc:AlternateContent>
            </w:r>
            <w:r w:rsidRPr="005566D9">
              <w:rPr>
                <w:b/>
                <w:sz w:val="26"/>
                <w:szCs w:val="26"/>
                <w:lang w:val="pl-PL" w:eastAsia="vi-VN"/>
              </w:rPr>
              <w:t>TỈNH ĐỒNG THÁP</w:t>
            </w:r>
          </w:p>
        </w:tc>
        <w:tc>
          <w:tcPr>
            <w:tcW w:w="5716" w:type="dxa"/>
          </w:tcPr>
          <w:p w14:paraId="3916F03C" w14:textId="77777777" w:rsidR="005566D9" w:rsidRPr="005566D9" w:rsidRDefault="005566D9" w:rsidP="005566D9">
            <w:pPr>
              <w:jc w:val="center"/>
              <w:rPr>
                <w:b/>
                <w:sz w:val="26"/>
                <w:szCs w:val="26"/>
                <w:lang w:val="pl-PL" w:eastAsia="vi-VN"/>
              </w:rPr>
            </w:pPr>
            <w:r w:rsidRPr="005566D9">
              <w:rPr>
                <w:b/>
                <w:sz w:val="26"/>
                <w:szCs w:val="26"/>
                <w:lang w:val="pl-PL" w:eastAsia="vi-VN"/>
              </w:rPr>
              <w:t>CỘNG HÒA XÃ HỘI CHỦ NGHĨA VIỆT NAM</w:t>
            </w:r>
          </w:p>
          <w:p w14:paraId="400AF0A2" w14:textId="1169869F" w:rsidR="005566D9" w:rsidRPr="005566D9" w:rsidRDefault="005566D9" w:rsidP="005566D9">
            <w:pPr>
              <w:jc w:val="center"/>
              <w:rPr>
                <w:b/>
                <w:sz w:val="28"/>
                <w:szCs w:val="28"/>
                <w:lang w:eastAsia="vi-VN"/>
              </w:rPr>
            </w:pPr>
            <w:r w:rsidRPr="005566D9">
              <w:rPr>
                <w:noProof/>
                <w:sz w:val="28"/>
                <w:szCs w:val="28"/>
              </w:rPr>
              <mc:AlternateContent>
                <mc:Choice Requires="wps">
                  <w:drawing>
                    <wp:anchor distT="0" distB="0" distL="114300" distR="114300" simplePos="0" relativeHeight="251664384" behindDoc="0" locked="0" layoutInCell="1" allowOverlap="1" wp14:anchorId="6617E840" wp14:editId="5495C9BF">
                      <wp:simplePos x="0" y="0"/>
                      <wp:positionH relativeFrom="column">
                        <wp:posOffset>661670</wp:posOffset>
                      </wp:positionH>
                      <wp:positionV relativeFrom="paragraph">
                        <wp:posOffset>223520</wp:posOffset>
                      </wp:positionV>
                      <wp:extent cx="2165985" cy="0"/>
                      <wp:effectExtent l="12065" t="9525" r="12700" b="9525"/>
                      <wp:wrapNone/>
                      <wp:docPr id="74875471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59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79208A" id="Straight Arrow Connector 1" o:spid="_x0000_s1026" type="#_x0000_t32" style="position:absolute;margin-left:52.1pt;margin-top:17.6pt;width:170.5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"/>
                  </w:pict>
                </mc:Fallback>
              </mc:AlternateContent>
            </w:r>
            <w:r w:rsidRPr="005566D9">
              <w:rPr>
                <w:b/>
                <w:sz w:val="28"/>
                <w:szCs w:val="28"/>
                <w:lang w:eastAsia="vi-VN"/>
              </w:rPr>
              <w:t>Độc lập - Tự do - Hạnh phúc</w:t>
            </w:r>
          </w:p>
        </w:tc>
      </w:tr>
      <w:tr w:rsidR="005566D9" w:rsidRPr="005566D9" w14:paraId="746B993B" w14:textId="77777777" w:rsidTr="00B41ECE">
        <w:trPr>
          <w:trHeight w:val="420"/>
          <w:jc w:val="center"/>
        </w:trPr>
        <w:tc>
          <w:tcPr>
            <w:tcW w:w="3591" w:type="dxa"/>
          </w:tcPr>
          <w:p w14:paraId="664CE66B" w14:textId="1F939470" w:rsidR="005566D9" w:rsidRPr="005566D9" w:rsidRDefault="005566D9" w:rsidP="005566D9">
            <w:pPr>
              <w:spacing w:before="120"/>
              <w:jc w:val="center"/>
            </w:pPr>
            <w:r w:rsidRPr="005566D9">
              <w:rPr>
                <w:sz w:val="26"/>
                <w:szCs w:val="26"/>
                <w:lang w:eastAsia="vi-VN"/>
              </w:rPr>
              <w:t xml:space="preserve">Số:  </w:t>
            </w:r>
            <w:r w:rsidR="000032C5">
              <w:rPr>
                <w:sz w:val="26"/>
                <w:szCs w:val="26"/>
                <w:lang w:eastAsia="vi-VN"/>
              </w:rPr>
              <w:t xml:space="preserve">      </w:t>
            </w:r>
            <w:r w:rsidRPr="005566D9">
              <w:rPr>
                <w:sz w:val="26"/>
                <w:szCs w:val="26"/>
                <w:lang w:eastAsia="vi-VN"/>
              </w:rPr>
              <w:t xml:space="preserve"> /QĐ-UBND-HC</w:t>
            </w:r>
          </w:p>
        </w:tc>
        <w:tc>
          <w:tcPr>
            <w:tcW w:w="5716" w:type="dxa"/>
          </w:tcPr>
          <w:p w14:paraId="2F308BB0" w14:textId="4E8478CC" w:rsidR="005566D9" w:rsidRPr="005566D9" w:rsidRDefault="005566D9" w:rsidP="00C773CE">
            <w:pPr>
              <w:spacing w:before="120"/>
              <w:jc w:val="center"/>
              <w:rPr>
                <w:b/>
                <w:sz w:val="28"/>
                <w:szCs w:val="28"/>
                <w:lang w:eastAsia="vi-VN"/>
              </w:rPr>
            </w:pPr>
            <w:r w:rsidRPr="005566D9">
              <w:rPr>
                <w:i/>
                <w:sz w:val="28"/>
                <w:szCs w:val="28"/>
                <w:lang w:eastAsia="vi-VN"/>
              </w:rPr>
              <w:t xml:space="preserve">Đồng Tháp, ngày </w:t>
            </w:r>
            <w:r w:rsidR="000032C5">
              <w:rPr>
                <w:i/>
                <w:sz w:val="28"/>
                <w:szCs w:val="28"/>
                <w:lang w:eastAsia="vi-VN"/>
              </w:rPr>
              <w:t xml:space="preserve">       </w:t>
            </w:r>
            <w:r w:rsidR="00EA3D31">
              <w:rPr>
                <w:i/>
                <w:sz w:val="28"/>
                <w:szCs w:val="28"/>
                <w:lang w:eastAsia="vi-VN"/>
              </w:rPr>
              <w:t xml:space="preserve"> </w:t>
            </w:r>
            <w:r w:rsidRPr="005566D9">
              <w:rPr>
                <w:i/>
                <w:sz w:val="28"/>
                <w:szCs w:val="28"/>
                <w:lang w:eastAsia="vi-VN"/>
              </w:rPr>
              <w:t xml:space="preserve">tháng </w:t>
            </w:r>
            <w:r w:rsidR="000032C5">
              <w:rPr>
                <w:i/>
                <w:sz w:val="28"/>
                <w:szCs w:val="28"/>
                <w:lang w:eastAsia="vi-VN"/>
              </w:rPr>
              <w:t xml:space="preserve">    </w:t>
            </w:r>
            <w:r w:rsidRPr="005566D9">
              <w:rPr>
                <w:i/>
                <w:sz w:val="28"/>
                <w:szCs w:val="28"/>
                <w:lang w:eastAsia="vi-VN"/>
              </w:rPr>
              <w:t xml:space="preserve"> năm 202</w:t>
            </w:r>
            <w:r>
              <w:rPr>
                <w:i/>
                <w:sz w:val="28"/>
                <w:szCs w:val="28"/>
                <w:lang w:eastAsia="vi-VN"/>
              </w:rPr>
              <w:t>4</w:t>
            </w:r>
          </w:p>
        </w:tc>
      </w:tr>
    </w:tbl>
    <w:p w14:paraId="7C98970E" w14:textId="77777777" w:rsidR="003C79B6" w:rsidRPr="00C45899" w:rsidRDefault="003C79B6" w:rsidP="005566D9">
      <w:pPr>
        <w:spacing w:before="120"/>
        <w:rPr>
          <w:b/>
          <w:sz w:val="10"/>
          <w:szCs w:val="10"/>
        </w:rPr>
      </w:pPr>
    </w:p>
    <w:p w14:paraId="24E5CB4D" w14:textId="5C37E388" w:rsidR="009A0E70" w:rsidRPr="00A17C3F" w:rsidRDefault="009A0E70" w:rsidP="00163F65">
      <w:pPr>
        <w:spacing w:before="120"/>
        <w:jc w:val="center"/>
        <w:rPr>
          <w:b/>
          <w:sz w:val="28"/>
          <w:szCs w:val="28"/>
        </w:rPr>
      </w:pPr>
      <w:r w:rsidRPr="00A17C3F">
        <w:rPr>
          <w:b/>
          <w:sz w:val="28"/>
          <w:szCs w:val="28"/>
        </w:rPr>
        <w:t>QUYẾT ĐỊNH</w:t>
      </w:r>
    </w:p>
    <w:p w14:paraId="0A33DC35" w14:textId="77777777" w:rsidR="00FF1826" w:rsidRDefault="00F221FE" w:rsidP="00F221FE">
      <w:pPr>
        <w:jc w:val="center"/>
        <w:rPr>
          <w:b/>
          <w:spacing w:val="-4"/>
          <w:sz w:val="28"/>
          <w:szCs w:val="28"/>
        </w:rPr>
      </w:pPr>
      <w:r w:rsidRPr="00F221FE">
        <w:rPr>
          <w:b/>
          <w:spacing w:val="-4"/>
          <w:sz w:val="28"/>
          <w:szCs w:val="28"/>
          <w:lang w:val="vi-VN"/>
        </w:rPr>
        <w:t>Về việc công bố Danh mục thủ tục hành chính</w:t>
      </w:r>
      <w:r>
        <w:rPr>
          <w:b/>
          <w:spacing w:val="-4"/>
          <w:sz w:val="28"/>
          <w:szCs w:val="28"/>
        </w:rPr>
        <w:t xml:space="preserve"> </w:t>
      </w:r>
      <w:r w:rsidRPr="00F221FE">
        <w:rPr>
          <w:b/>
          <w:spacing w:val="-4"/>
          <w:sz w:val="28"/>
          <w:szCs w:val="28"/>
          <w:lang w:val="vi-VN"/>
        </w:rPr>
        <w:t>ban hành mới</w:t>
      </w:r>
      <w:r w:rsidR="000032C5">
        <w:rPr>
          <w:b/>
          <w:spacing w:val="-4"/>
          <w:sz w:val="28"/>
          <w:szCs w:val="28"/>
        </w:rPr>
        <w:t xml:space="preserve"> và </w:t>
      </w:r>
      <w:r w:rsidRPr="00F221FE">
        <w:rPr>
          <w:b/>
          <w:spacing w:val="-4"/>
          <w:sz w:val="28"/>
          <w:szCs w:val="28"/>
          <w:lang w:val="vi-VN"/>
        </w:rPr>
        <w:t>phê duyệt Quy trình</w:t>
      </w:r>
      <w:r>
        <w:rPr>
          <w:b/>
          <w:spacing w:val="-4"/>
          <w:sz w:val="28"/>
          <w:szCs w:val="28"/>
        </w:rPr>
        <w:t xml:space="preserve"> </w:t>
      </w:r>
      <w:r w:rsidRPr="00F221FE">
        <w:rPr>
          <w:b/>
          <w:spacing w:val="-4"/>
          <w:sz w:val="28"/>
          <w:szCs w:val="28"/>
          <w:lang w:val="vi-VN"/>
        </w:rPr>
        <w:t xml:space="preserve">nội bộ giải quyết thủ tục hành chính </w:t>
      </w:r>
      <w:r w:rsidR="000032C5" w:rsidRPr="000032C5">
        <w:rPr>
          <w:b/>
          <w:spacing w:val="-4"/>
          <w:sz w:val="28"/>
          <w:szCs w:val="28"/>
        </w:rPr>
        <w:t>lĩnh vực hỗ trợ tổ hợp tác,</w:t>
      </w:r>
    </w:p>
    <w:p w14:paraId="5C50A76B" w14:textId="77777777" w:rsidR="00FF1826" w:rsidRDefault="000032C5" w:rsidP="00F221FE">
      <w:pPr>
        <w:jc w:val="center"/>
        <w:rPr>
          <w:b/>
          <w:spacing w:val="-4"/>
          <w:sz w:val="28"/>
          <w:szCs w:val="28"/>
        </w:rPr>
      </w:pPr>
      <w:r w:rsidRPr="000032C5">
        <w:rPr>
          <w:b/>
          <w:spacing w:val="-4"/>
          <w:sz w:val="28"/>
          <w:szCs w:val="28"/>
        </w:rPr>
        <w:t xml:space="preserve">hợp tác xã, liên hiệp hợp tác xã </w:t>
      </w:r>
      <w:r w:rsidRPr="000032C5">
        <w:rPr>
          <w:b/>
          <w:spacing w:val="-4"/>
          <w:sz w:val="28"/>
          <w:szCs w:val="28"/>
          <w:lang w:val="vi-VN"/>
        </w:rPr>
        <w:t>thuộc thẩm quyền giải quyết của</w:t>
      </w:r>
    </w:p>
    <w:p w14:paraId="4AC91654" w14:textId="22D2B808" w:rsidR="005C1C52" w:rsidRPr="00F221FE" w:rsidRDefault="00FF1826" w:rsidP="00F221FE">
      <w:pPr>
        <w:jc w:val="center"/>
        <w:rPr>
          <w:b/>
          <w:spacing w:val="-4"/>
          <w:sz w:val="28"/>
          <w:szCs w:val="28"/>
        </w:rPr>
      </w:pPr>
      <w:r>
        <w:rPr>
          <w:b/>
          <w:spacing w:val="-4"/>
          <w:sz w:val="28"/>
          <w:szCs w:val="28"/>
        </w:rPr>
        <w:t>Ủy ban nhân dân</w:t>
      </w:r>
      <w:r w:rsidR="000032C5" w:rsidRPr="000032C5">
        <w:rPr>
          <w:b/>
          <w:spacing w:val="-4"/>
          <w:sz w:val="28"/>
          <w:szCs w:val="28"/>
        </w:rPr>
        <w:t xml:space="preserve"> cấp xã</w:t>
      </w:r>
    </w:p>
    <w:p w14:paraId="2125CF5D" w14:textId="3E79A83C" w:rsidR="009A0E70" w:rsidRPr="00A17C3F" w:rsidRDefault="005566D9" w:rsidP="009A0E70">
      <w:pPr>
        <w:jc w:val="center"/>
        <w:rPr>
          <w:b/>
          <w:sz w:val="12"/>
          <w:szCs w:val="12"/>
        </w:rPr>
      </w:pPr>
      <w:r w:rsidRPr="00A17C3F">
        <w:rPr>
          <w:b/>
          <w:noProof/>
          <w:sz w:val="12"/>
          <w:szCs w:val="12"/>
        </w:rPr>
        <mc:AlternateContent>
          <mc:Choice Requires="wps">
            <w:drawing>
              <wp:anchor distT="0" distB="0" distL="114300" distR="114300" simplePos="0" relativeHeight="251658240" behindDoc="0" locked="0" layoutInCell="1" allowOverlap="1" wp14:anchorId="60BB38B4" wp14:editId="1D274F49">
                <wp:simplePos x="0" y="0"/>
                <wp:positionH relativeFrom="column">
                  <wp:posOffset>2251710</wp:posOffset>
                </wp:positionH>
                <wp:positionV relativeFrom="paragraph">
                  <wp:posOffset>48260</wp:posOffset>
                </wp:positionV>
                <wp:extent cx="1222375" cy="0"/>
                <wp:effectExtent l="0" t="0" r="34925" b="19050"/>
                <wp:wrapNone/>
                <wp:docPr id="6"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23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9797D6"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3pt,3.8pt" to="273.5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"/>
            </w:pict>
          </mc:Fallback>
        </mc:AlternateContent>
      </w:r>
    </w:p>
    <w:p w14:paraId="1B9FF94A" w14:textId="77777777" w:rsidR="004274C9" w:rsidRPr="00C85097" w:rsidRDefault="004274C9" w:rsidP="004274C9">
      <w:pPr>
        <w:spacing w:after="200"/>
        <w:jc w:val="center"/>
        <w:rPr>
          <w:b/>
          <w:position w:val="12"/>
          <w:sz w:val="4"/>
          <w:szCs w:val="4"/>
        </w:rPr>
      </w:pPr>
    </w:p>
    <w:p w14:paraId="58B862F7" w14:textId="38A98AE5" w:rsidR="003D2D36" w:rsidRDefault="009A0E70" w:rsidP="0006756A">
      <w:pPr>
        <w:spacing w:before="200"/>
        <w:jc w:val="center"/>
        <w:rPr>
          <w:b/>
          <w:position w:val="12"/>
          <w:sz w:val="28"/>
          <w:szCs w:val="28"/>
        </w:rPr>
      </w:pPr>
      <w:r w:rsidRPr="00251049">
        <w:rPr>
          <w:b/>
          <w:position w:val="12"/>
          <w:sz w:val="28"/>
          <w:szCs w:val="28"/>
        </w:rPr>
        <w:t>CHỦ TỊCH ỦY BAN NHÂN DÂN TỈNH</w:t>
      </w:r>
      <w:r w:rsidR="004274C9">
        <w:rPr>
          <w:b/>
          <w:position w:val="12"/>
          <w:sz w:val="28"/>
          <w:szCs w:val="28"/>
        </w:rPr>
        <w:t xml:space="preserve"> ĐỒNG THÁP</w:t>
      </w:r>
    </w:p>
    <w:p w14:paraId="5FD27118" w14:textId="77777777" w:rsidR="00FF1826" w:rsidRPr="00FF1826" w:rsidRDefault="00FF1826" w:rsidP="00FF1826">
      <w:pPr>
        <w:spacing w:before="40" w:after="40"/>
        <w:rPr>
          <w:b/>
          <w:position w:val="12"/>
          <w:sz w:val="2"/>
          <w:szCs w:val="2"/>
        </w:rPr>
      </w:pPr>
    </w:p>
    <w:p w14:paraId="188A4C5E" w14:textId="114BDA06" w:rsidR="009129F8" w:rsidRPr="00594945" w:rsidRDefault="004274C9" w:rsidP="00C85097">
      <w:pPr>
        <w:spacing w:before="120" w:line="330" w:lineRule="exact"/>
        <w:ind w:firstLine="720"/>
        <w:jc w:val="both"/>
        <w:rPr>
          <w:i/>
          <w:sz w:val="28"/>
          <w:szCs w:val="28"/>
        </w:rPr>
      </w:pPr>
      <w:r w:rsidRPr="004274C9">
        <w:rPr>
          <w:i/>
          <w:sz w:val="28"/>
          <w:szCs w:val="28"/>
        </w:rPr>
        <w:t>Căn cứ Luật Tổ chức chính quyền địa phương ngày 19 tháng 6 năm 2015, Luật sửa đổi, bổ sung một số điều của Luật Tổ chức Chính phủ và Luật Tổ chức chính quyền địa phương ngày 22 tháng 11 năm 2019;</w:t>
      </w:r>
    </w:p>
    <w:p w14:paraId="0CA0822D" w14:textId="77777777" w:rsidR="009A0E70" w:rsidRPr="00594945" w:rsidRDefault="009A0E70" w:rsidP="00C85097">
      <w:pPr>
        <w:spacing w:before="120" w:line="330" w:lineRule="exact"/>
        <w:ind w:firstLine="720"/>
        <w:jc w:val="both"/>
        <w:rPr>
          <w:i/>
          <w:sz w:val="28"/>
          <w:szCs w:val="28"/>
        </w:rPr>
      </w:pPr>
      <w:r w:rsidRPr="00594945">
        <w:rPr>
          <w:i/>
          <w:sz w:val="28"/>
          <w:szCs w:val="28"/>
        </w:rPr>
        <w:t xml:space="preserve">Căn cứ Nghị định số 63/2010/NĐ-CP ngày 08 tháng 6 năm 2010 của Chính phủ về kiểm soát thủ tục hành chính; </w:t>
      </w:r>
      <w:bookmarkStart w:id="0" w:name="OLE_LINK1"/>
      <w:bookmarkStart w:id="1" w:name="OLE_LINK2"/>
    </w:p>
    <w:p w14:paraId="04AEAB87" w14:textId="77777777" w:rsidR="00FC3794" w:rsidRPr="00594945" w:rsidRDefault="00FC3794" w:rsidP="00C85097">
      <w:pPr>
        <w:spacing w:before="120" w:line="330" w:lineRule="exact"/>
        <w:ind w:firstLine="720"/>
        <w:jc w:val="both"/>
        <w:rPr>
          <w:i/>
          <w:sz w:val="28"/>
          <w:szCs w:val="28"/>
        </w:rPr>
      </w:pPr>
      <w:r w:rsidRPr="00594945">
        <w:rPr>
          <w:i/>
          <w:sz w:val="28"/>
          <w:szCs w:val="28"/>
        </w:rPr>
        <w:t>Căn cứ Nghị định số 92/2017/NĐ-CP ngày 07 tháng 8 năm 2017 của Chính phủ sửa đổi, bổ sung một số điều của các Nghị định liên quan đến kiểm soát thủ tục hành chính;</w:t>
      </w:r>
    </w:p>
    <w:p w14:paraId="3BF70FD8" w14:textId="77777777" w:rsidR="009A0E70" w:rsidRDefault="009A0E70" w:rsidP="00C85097">
      <w:pPr>
        <w:spacing w:before="120" w:line="330" w:lineRule="exact"/>
        <w:ind w:firstLine="720"/>
        <w:jc w:val="both"/>
        <w:rPr>
          <w:bCs/>
          <w:i/>
          <w:sz w:val="28"/>
          <w:szCs w:val="28"/>
        </w:rPr>
      </w:pPr>
      <w:r w:rsidRPr="00594945">
        <w:rPr>
          <w:i/>
          <w:sz w:val="28"/>
          <w:szCs w:val="28"/>
        </w:rPr>
        <w:t xml:space="preserve">Căn cứ Nghị định số 61/2018/NĐ-CP ngày 23 tháng 4 năm 2018 của Chính phủ </w:t>
      </w:r>
      <w:r w:rsidRPr="00594945">
        <w:rPr>
          <w:bCs/>
          <w:i/>
          <w:sz w:val="28"/>
          <w:szCs w:val="28"/>
        </w:rPr>
        <w:t>về thực hiện cơ chế một cửa, một cửa liên thông</w:t>
      </w:r>
      <w:r w:rsidRPr="00594945">
        <w:rPr>
          <w:i/>
          <w:sz w:val="28"/>
          <w:szCs w:val="28"/>
        </w:rPr>
        <w:t xml:space="preserve"> </w:t>
      </w:r>
      <w:r w:rsidRPr="00594945">
        <w:rPr>
          <w:bCs/>
          <w:i/>
          <w:sz w:val="28"/>
          <w:szCs w:val="28"/>
        </w:rPr>
        <w:t>trong giải quyết thủ tục hành chính;</w:t>
      </w:r>
    </w:p>
    <w:p w14:paraId="102794FB" w14:textId="77777777" w:rsidR="009A0E70" w:rsidRPr="00594945" w:rsidRDefault="009A0E70" w:rsidP="00C85097">
      <w:pPr>
        <w:spacing w:before="120" w:line="330" w:lineRule="exact"/>
        <w:ind w:firstLine="720"/>
        <w:jc w:val="both"/>
        <w:rPr>
          <w:i/>
          <w:sz w:val="28"/>
          <w:szCs w:val="28"/>
        </w:rPr>
      </w:pPr>
      <w:r w:rsidRPr="00594945">
        <w:rPr>
          <w:i/>
          <w:sz w:val="28"/>
          <w:szCs w:val="28"/>
        </w:rPr>
        <w:t>Căn cứ Thông tư số 02/2017/TT-VPCP ngày 31 tháng 10 năm 2017 của Bộ trưởng, Chủ nhiệm Văn phòng Chính phủ hướng dẫn về nghiệp vụ kiểm soát thủ tục hành chính;</w:t>
      </w:r>
    </w:p>
    <w:p w14:paraId="56D06FEF" w14:textId="315659E0" w:rsidR="00985FF8" w:rsidRDefault="004274C9" w:rsidP="00C85097">
      <w:pPr>
        <w:pStyle w:val="NormalWeb"/>
        <w:tabs>
          <w:tab w:val="left" w:pos="709"/>
        </w:tabs>
        <w:spacing w:before="120" w:beforeAutospacing="0" w:after="0" w:afterAutospacing="0" w:line="330" w:lineRule="exact"/>
        <w:ind w:firstLine="720"/>
        <w:jc w:val="both"/>
        <w:rPr>
          <w:rFonts w:ascii="Times New Roman" w:hAnsi="Times New Roman"/>
          <w:i/>
          <w:sz w:val="28"/>
          <w:szCs w:val="28"/>
        </w:rPr>
      </w:pPr>
      <w:r w:rsidRPr="004274C9">
        <w:rPr>
          <w:rFonts w:ascii="Times New Roman" w:hAnsi="Times New Roman"/>
          <w:i/>
          <w:sz w:val="28"/>
          <w:szCs w:val="28"/>
          <w:lang w:val="vi-VN"/>
        </w:rPr>
        <w:t xml:space="preserve">Căn cứ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4274C9">
        <w:rPr>
          <w:rFonts w:ascii="Times New Roman" w:hAnsi="Times New Roman"/>
          <w:bCs/>
          <w:i/>
          <w:sz w:val="28"/>
          <w:szCs w:val="28"/>
          <w:lang w:val="vi-VN"/>
        </w:rPr>
        <w:t>về thực hiện cơ chế một cửa, một cửa liên thông</w:t>
      </w:r>
      <w:r w:rsidRPr="004274C9">
        <w:rPr>
          <w:rFonts w:ascii="Times New Roman" w:hAnsi="Times New Roman"/>
          <w:b/>
          <w:bCs/>
          <w:i/>
          <w:sz w:val="28"/>
          <w:szCs w:val="28"/>
          <w:lang w:val="vi-VN"/>
        </w:rPr>
        <w:t xml:space="preserve"> </w:t>
      </w:r>
      <w:r w:rsidRPr="004274C9">
        <w:rPr>
          <w:rFonts w:ascii="Times New Roman" w:hAnsi="Times New Roman"/>
          <w:bCs/>
          <w:i/>
          <w:sz w:val="28"/>
          <w:szCs w:val="28"/>
          <w:lang w:val="vi-VN"/>
        </w:rPr>
        <w:t>trong giải quyết thủ tục hành chính</w:t>
      </w:r>
      <w:r w:rsidRPr="004274C9">
        <w:rPr>
          <w:rFonts w:ascii="Times New Roman" w:hAnsi="Times New Roman"/>
          <w:i/>
          <w:sz w:val="28"/>
          <w:szCs w:val="28"/>
          <w:lang w:val="vi-VN"/>
        </w:rPr>
        <w:t>;</w:t>
      </w:r>
    </w:p>
    <w:bookmarkEnd w:id="0"/>
    <w:bookmarkEnd w:id="1"/>
    <w:p w14:paraId="4B6D1D7C" w14:textId="11A85551" w:rsidR="009927E5" w:rsidRPr="00DE4A56" w:rsidRDefault="00A55BF2" w:rsidP="00C85097">
      <w:pPr>
        <w:spacing w:before="120" w:line="330" w:lineRule="exact"/>
        <w:ind w:firstLine="720"/>
        <w:jc w:val="both"/>
        <w:rPr>
          <w:i/>
          <w:sz w:val="28"/>
          <w:szCs w:val="28"/>
          <w:lang w:val="vi-VN"/>
        </w:rPr>
      </w:pPr>
      <w:r w:rsidRPr="00A55BF2">
        <w:rPr>
          <w:i/>
          <w:sz w:val="28"/>
          <w:szCs w:val="28"/>
          <w:lang w:val="vi-VN"/>
        </w:rPr>
        <w:t>Theo đề nghị của Giám đốc Sở Kế hoạch và Đầu tư.</w:t>
      </w:r>
    </w:p>
    <w:p w14:paraId="03BE98C0" w14:textId="77777777" w:rsidR="008F4BBA" w:rsidRPr="00DE4A56" w:rsidRDefault="008F4BBA" w:rsidP="008F4BBA">
      <w:pPr>
        <w:spacing w:before="120"/>
        <w:ind w:firstLine="720"/>
        <w:jc w:val="both"/>
        <w:rPr>
          <w:i/>
          <w:sz w:val="2"/>
          <w:szCs w:val="2"/>
          <w:lang w:val="vi-VN"/>
        </w:rPr>
      </w:pPr>
    </w:p>
    <w:p w14:paraId="3410EFB8" w14:textId="77777777" w:rsidR="009A0E70" w:rsidRPr="006A5FB8" w:rsidRDefault="009A0E70" w:rsidP="00594945">
      <w:pPr>
        <w:spacing w:before="120"/>
        <w:jc w:val="center"/>
        <w:rPr>
          <w:b/>
          <w:color w:val="000000"/>
          <w:position w:val="12"/>
          <w:sz w:val="28"/>
          <w:szCs w:val="28"/>
          <w:lang w:val="vi-VN"/>
        </w:rPr>
      </w:pPr>
      <w:r w:rsidRPr="006A5FB8">
        <w:rPr>
          <w:b/>
          <w:color w:val="000000"/>
          <w:position w:val="12"/>
          <w:sz w:val="28"/>
          <w:szCs w:val="28"/>
          <w:lang w:val="vi-VN"/>
        </w:rPr>
        <w:t>QUYẾT ĐỊNH:</w:t>
      </w:r>
    </w:p>
    <w:p w14:paraId="46AC7C97" w14:textId="77777777" w:rsidR="008F4BBA" w:rsidRPr="006A5FB8" w:rsidRDefault="008F4BBA" w:rsidP="00E05F06">
      <w:pPr>
        <w:jc w:val="center"/>
        <w:rPr>
          <w:b/>
          <w:color w:val="000000"/>
          <w:position w:val="12"/>
          <w:sz w:val="2"/>
          <w:szCs w:val="2"/>
          <w:lang w:val="vi-VN"/>
        </w:rPr>
      </w:pPr>
    </w:p>
    <w:p w14:paraId="1037BA4A" w14:textId="1EAFC3E8" w:rsidR="000032C5" w:rsidRPr="000032C5" w:rsidRDefault="000032C5" w:rsidP="000032C5">
      <w:pPr>
        <w:pStyle w:val="BodyText"/>
        <w:spacing w:before="120" w:line="330" w:lineRule="exact"/>
        <w:ind w:firstLine="709"/>
        <w:jc w:val="both"/>
        <w:rPr>
          <w:rFonts w:ascii="Times New Roman" w:hAnsi="Times New Roman"/>
          <w:bCs/>
          <w:color w:val="000000"/>
          <w:szCs w:val="28"/>
          <w:lang w:val="vi-VN" w:eastAsia="x-none"/>
        </w:rPr>
      </w:pPr>
      <w:r w:rsidRPr="000032C5">
        <w:rPr>
          <w:rFonts w:ascii="Times New Roman" w:hAnsi="Times New Roman"/>
          <w:b/>
          <w:szCs w:val="28"/>
          <w:lang w:val="vi-VN"/>
        </w:rPr>
        <w:t>Điều 1.</w:t>
      </w:r>
      <w:r w:rsidRPr="000032C5">
        <w:rPr>
          <w:rFonts w:ascii="Times New Roman" w:hAnsi="Times New Roman"/>
          <w:color w:val="000000"/>
          <w:position w:val="12"/>
          <w:szCs w:val="28"/>
          <w:lang w:val="vi-VN"/>
        </w:rPr>
        <w:t xml:space="preserve"> </w:t>
      </w:r>
      <w:r w:rsidRPr="000032C5">
        <w:rPr>
          <w:rFonts w:ascii="Times New Roman" w:hAnsi="Times New Roman"/>
          <w:color w:val="000000"/>
          <w:szCs w:val="28"/>
          <w:lang w:val="vi-VN" w:eastAsia="x-none"/>
        </w:rPr>
        <w:t xml:space="preserve">Công bố kèm theo Quyết định này </w:t>
      </w:r>
      <w:r w:rsidRPr="000032C5">
        <w:rPr>
          <w:rFonts w:ascii="Times New Roman" w:hAnsi="Times New Roman"/>
          <w:bCs/>
          <w:szCs w:val="28"/>
          <w:lang w:val="vi-VN"/>
        </w:rPr>
        <w:t xml:space="preserve">Danh mục thủ tục hành chính ban hành mới và phê duyệt Quy trình nội bộ giải quyết thủ tục hành chính lĩnh vực hỗ trợ tổ hợp tác, hợp tác xã, liên hiệp hợp tác xã thuộc thẩm quyền giải quyết của </w:t>
      </w:r>
      <w:r w:rsidR="00FF1826" w:rsidRPr="00FF1826">
        <w:rPr>
          <w:rFonts w:ascii="Times New Roman" w:hAnsi="Times New Roman"/>
          <w:bCs/>
          <w:szCs w:val="28"/>
          <w:lang w:val="vi-VN"/>
        </w:rPr>
        <w:t>Ủy ban nhân dân</w:t>
      </w:r>
      <w:r w:rsidRPr="000032C5">
        <w:rPr>
          <w:rFonts w:ascii="Times New Roman" w:hAnsi="Times New Roman"/>
          <w:bCs/>
          <w:szCs w:val="28"/>
          <w:lang w:val="vi-VN"/>
        </w:rPr>
        <w:t xml:space="preserve"> cấp xã (gồm 01 thủ tục hành chính).</w:t>
      </w:r>
    </w:p>
    <w:p w14:paraId="44F2570A" w14:textId="0EDCED70" w:rsidR="000032C5" w:rsidRPr="00AC5ED8" w:rsidRDefault="000032C5" w:rsidP="000032C5">
      <w:pPr>
        <w:widowControl w:val="0"/>
        <w:spacing w:before="120" w:line="330" w:lineRule="exact"/>
        <w:ind w:firstLine="709"/>
        <w:jc w:val="both"/>
        <w:rPr>
          <w:rFonts w:eastAsia="DejaVu Sans Condensed"/>
          <w:color w:val="000000"/>
          <w:sz w:val="28"/>
          <w:szCs w:val="28"/>
          <w:lang w:val="vi-VN" w:eastAsia="vi-VN"/>
        </w:rPr>
      </w:pPr>
      <w:r w:rsidRPr="00AC5ED8">
        <w:rPr>
          <w:rFonts w:eastAsia="DejaVu Sans Condensed"/>
          <w:b/>
          <w:bCs/>
          <w:color w:val="000000"/>
          <w:sz w:val="28"/>
          <w:szCs w:val="28"/>
          <w:lang w:val="vi-VN" w:eastAsia="vi-VN"/>
        </w:rPr>
        <w:t xml:space="preserve">Điều 2. </w:t>
      </w:r>
      <w:r w:rsidRPr="00AC5ED8">
        <w:rPr>
          <w:rFonts w:eastAsia="DejaVu Sans Condensed"/>
          <w:bCs/>
          <w:color w:val="000000"/>
          <w:sz w:val="28"/>
          <w:szCs w:val="28"/>
          <w:lang w:val="vi-VN" w:eastAsia="vi-VN"/>
        </w:rPr>
        <w:t xml:space="preserve">Quyết định này có hiệu lực thi hành kể từ ngày </w:t>
      </w:r>
      <w:r w:rsidRPr="00FF1826">
        <w:rPr>
          <w:rFonts w:eastAsia="DejaVu Sans Condensed"/>
          <w:bCs/>
          <w:sz w:val="28"/>
          <w:szCs w:val="28"/>
          <w:lang w:val="vi-VN" w:eastAsia="vi-VN"/>
        </w:rPr>
        <w:t>ký</w:t>
      </w:r>
      <w:r w:rsidRPr="00FF1826">
        <w:rPr>
          <w:rFonts w:eastAsia="DejaVu Sans Condensed"/>
          <w:bCs/>
          <w:sz w:val="28"/>
          <w:szCs w:val="28"/>
          <w:lang w:val="vi-VN" w:eastAsia="vi-VN"/>
        </w:rPr>
        <w:t>.</w:t>
      </w:r>
    </w:p>
    <w:p w14:paraId="52C1D797" w14:textId="2001F047" w:rsidR="005C1C52" w:rsidRPr="00FE4986" w:rsidRDefault="000032C5" w:rsidP="000032C5">
      <w:pPr>
        <w:pStyle w:val="BodyText"/>
        <w:spacing w:before="120" w:line="330" w:lineRule="exact"/>
        <w:ind w:firstLine="709"/>
        <w:jc w:val="both"/>
        <w:rPr>
          <w:rFonts w:ascii="Times New Roman" w:hAnsi="Times New Roman"/>
          <w:spacing w:val="-1"/>
          <w:szCs w:val="28"/>
          <w:lang w:val="vi-VN"/>
        </w:rPr>
      </w:pPr>
      <w:r w:rsidRPr="00FE4986">
        <w:rPr>
          <w:rFonts w:ascii="Times New Roman" w:eastAsia="DejaVu Sans Condensed" w:hAnsi="Times New Roman"/>
          <w:b/>
          <w:color w:val="000000"/>
          <w:spacing w:val="-1"/>
          <w:szCs w:val="24"/>
          <w:lang w:val="vi-VN" w:eastAsia="vi-VN"/>
        </w:rPr>
        <w:lastRenderedPageBreak/>
        <w:t xml:space="preserve">Điều 3. </w:t>
      </w:r>
      <w:r w:rsidRPr="00FE4986">
        <w:rPr>
          <w:rFonts w:ascii="Times New Roman" w:eastAsia="DejaVu Sans Condensed" w:hAnsi="Times New Roman"/>
          <w:color w:val="000000"/>
          <w:spacing w:val="-1"/>
          <w:szCs w:val="24"/>
          <w:lang w:val="vi-VN" w:eastAsia="vi-VN"/>
        </w:rPr>
        <w:t>Chánh Văn phòng Ủy ban nhân dân Tỉnh, Giám đốc Sở Kế hoạch và Đầu tư</w:t>
      </w:r>
      <w:r w:rsidRPr="00EE73B0">
        <w:rPr>
          <w:rFonts w:ascii="Times New Roman" w:eastAsia="DejaVu Sans Condensed" w:hAnsi="Times New Roman"/>
          <w:color w:val="000000"/>
          <w:spacing w:val="-1"/>
          <w:szCs w:val="24"/>
          <w:lang w:val="vi-VN" w:eastAsia="vi-VN"/>
        </w:rPr>
        <w:t xml:space="preserve">, </w:t>
      </w:r>
      <w:r w:rsidRPr="00FE4986">
        <w:rPr>
          <w:rFonts w:ascii="Times New Roman" w:eastAsia="DejaVu Sans Condensed" w:hAnsi="Times New Roman"/>
          <w:color w:val="000000"/>
          <w:spacing w:val="-1"/>
          <w:szCs w:val="24"/>
          <w:lang w:val="vi-VN" w:eastAsia="vi-VN"/>
        </w:rPr>
        <w:t xml:space="preserve">Thủ trưởng các </w:t>
      </w:r>
      <w:r w:rsidRPr="006E68A3">
        <w:rPr>
          <w:rFonts w:ascii="Times New Roman" w:eastAsia="DejaVu Sans Condensed" w:hAnsi="Times New Roman"/>
          <w:color w:val="000000"/>
          <w:spacing w:val="-1"/>
          <w:szCs w:val="24"/>
          <w:lang w:val="vi-VN" w:eastAsia="vi-VN"/>
        </w:rPr>
        <w:t>s</w:t>
      </w:r>
      <w:r w:rsidRPr="00FE4986">
        <w:rPr>
          <w:rFonts w:ascii="Times New Roman" w:eastAsia="DejaVu Sans Condensed" w:hAnsi="Times New Roman"/>
          <w:color w:val="000000"/>
          <w:spacing w:val="-1"/>
          <w:szCs w:val="24"/>
          <w:lang w:val="vi-VN" w:eastAsia="vi-VN"/>
        </w:rPr>
        <w:t xml:space="preserve">ở, ban, ngành </w:t>
      </w:r>
      <w:r w:rsidRPr="006E68A3">
        <w:rPr>
          <w:rFonts w:ascii="Times New Roman" w:eastAsia="DejaVu Sans Condensed" w:hAnsi="Times New Roman"/>
          <w:color w:val="000000"/>
          <w:spacing w:val="-1"/>
          <w:szCs w:val="24"/>
          <w:lang w:val="vi-VN" w:eastAsia="vi-VN"/>
        </w:rPr>
        <w:t>T</w:t>
      </w:r>
      <w:r w:rsidRPr="00FE4986">
        <w:rPr>
          <w:rFonts w:ascii="Times New Roman" w:eastAsia="DejaVu Sans Condensed" w:hAnsi="Times New Roman"/>
          <w:color w:val="000000"/>
          <w:spacing w:val="-1"/>
          <w:szCs w:val="24"/>
          <w:lang w:val="vi-VN" w:eastAsia="vi-VN"/>
        </w:rPr>
        <w:t xml:space="preserve">ỉnh, Chủ tịch Ủy ban nhân dân cấp huyện, Chủ tịch Ủy ban nhân dân cấp xã </w:t>
      </w:r>
      <w:r w:rsidRPr="00FE4986">
        <w:rPr>
          <w:rFonts w:ascii="Times New Roman" w:eastAsia="DejaVu Sans Condensed" w:hAnsi="Times New Roman"/>
          <w:color w:val="000000"/>
          <w:spacing w:val="-1"/>
          <w:szCs w:val="28"/>
          <w:lang w:val="vi-VN" w:eastAsia="vi-VN"/>
        </w:rPr>
        <w:t xml:space="preserve">và các tổ chức, cá nhân có liên quan </w:t>
      </w:r>
      <w:r w:rsidRPr="00FE4986">
        <w:rPr>
          <w:rFonts w:ascii="Times New Roman" w:eastAsia="DejaVu Sans Condensed" w:hAnsi="Times New Roman"/>
          <w:color w:val="000000"/>
          <w:spacing w:val="-1"/>
          <w:szCs w:val="24"/>
          <w:lang w:val="vi-VN" w:eastAsia="vi-VN"/>
        </w:rPr>
        <w:t>chịu trách nhiệm thi hành Quyết định này./.</w:t>
      </w:r>
    </w:p>
    <w:p w14:paraId="493B5A39" w14:textId="77777777" w:rsidR="002063BC" w:rsidRPr="006A5FB8" w:rsidRDefault="002063BC" w:rsidP="009A0E70">
      <w:pPr>
        <w:spacing w:before="120"/>
        <w:ind w:firstLine="720"/>
        <w:jc w:val="both"/>
        <w:rPr>
          <w:sz w:val="12"/>
          <w:szCs w:val="12"/>
          <w:lang w:val="vi-VN"/>
        </w:rPr>
      </w:pPr>
    </w:p>
    <w:tbl>
      <w:tblPr>
        <w:tblW w:w="9072" w:type="dxa"/>
        <w:tblInd w:w="108" w:type="dxa"/>
        <w:tblLook w:val="01E0" w:firstRow="1" w:lastRow="1" w:firstColumn="1" w:lastColumn="1" w:noHBand="0" w:noVBand="0"/>
      </w:tblPr>
      <w:tblGrid>
        <w:gridCol w:w="5245"/>
        <w:gridCol w:w="3827"/>
      </w:tblGrid>
      <w:tr w:rsidR="00C51CC3" w:rsidRPr="000032C5" w14:paraId="47807D82" w14:textId="77777777" w:rsidTr="00701724">
        <w:tc>
          <w:tcPr>
            <w:tcW w:w="5245" w:type="dxa"/>
          </w:tcPr>
          <w:p w14:paraId="050116B3" w14:textId="77777777" w:rsidR="00C51CC3" w:rsidRPr="006A5FB8" w:rsidRDefault="00C51CC3" w:rsidP="00B823AD">
            <w:pPr>
              <w:jc w:val="both"/>
              <w:rPr>
                <w:b/>
                <w:bCs/>
                <w:i/>
                <w:iCs/>
                <w:color w:val="000000"/>
                <w:lang w:val="vi-VN"/>
              </w:rPr>
            </w:pPr>
            <w:r w:rsidRPr="006A5FB8">
              <w:rPr>
                <w:b/>
                <w:bCs/>
                <w:i/>
                <w:iCs/>
                <w:color w:val="000000"/>
                <w:lang w:val="vi-VN"/>
              </w:rPr>
              <w:t>Nơi nhận:</w:t>
            </w:r>
          </w:p>
          <w:p w14:paraId="2BE4DF03" w14:textId="77777777" w:rsidR="00CF5C6C" w:rsidRPr="006A5FB8" w:rsidRDefault="00CF5C6C" w:rsidP="00CF5C6C">
            <w:pPr>
              <w:widowControl w:val="0"/>
              <w:autoSpaceDE w:val="0"/>
              <w:autoSpaceDN w:val="0"/>
              <w:adjustRightInd w:val="0"/>
              <w:rPr>
                <w:sz w:val="22"/>
                <w:szCs w:val="22"/>
                <w:lang w:val="vi-VN"/>
              </w:rPr>
            </w:pPr>
            <w:r w:rsidRPr="006A5FB8">
              <w:rPr>
                <w:sz w:val="22"/>
                <w:szCs w:val="22"/>
                <w:lang w:val="vi-VN"/>
              </w:rPr>
              <w:t>- Như Điều 3;</w:t>
            </w:r>
            <w:r w:rsidRPr="006A5FB8">
              <w:rPr>
                <w:sz w:val="22"/>
                <w:szCs w:val="22"/>
                <w:lang w:val="vi-VN"/>
              </w:rPr>
              <w:tab/>
            </w:r>
            <w:r w:rsidRPr="006A5FB8">
              <w:rPr>
                <w:sz w:val="22"/>
                <w:szCs w:val="22"/>
                <w:lang w:val="vi-VN"/>
              </w:rPr>
              <w:tab/>
            </w:r>
            <w:r w:rsidRPr="006A5FB8">
              <w:rPr>
                <w:sz w:val="22"/>
                <w:szCs w:val="22"/>
                <w:lang w:val="vi-VN"/>
              </w:rPr>
              <w:tab/>
            </w:r>
            <w:r w:rsidRPr="006A5FB8">
              <w:rPr>
                <w:sz w:val="22"/>
                <w:szCs w:val="22"/>
                <w:lang w:val="vi-VN"/>
              </w:rPr>
              <w:tab/>
            </w:r>
            <w:r w:rsidRPr="006A5FB8">
              <w:rPr>
                <w:sz w:val="22"/>
                <w:szCs w:val="22"/>
                <w:lang w:val="vi-VN"/>
              </w:rPr>
              <w:tab/>
              <w:t xml:space="preserve">      </w:t>
            </w:r>
          </w:p>
          <w:p w14:paraId="064C3748" w14:textId="77777777" w:rsidR="00CF5C6C" w:rsidRPr="006A5FB8" w:rsidRDefault="00CF5C6C" w:rsidP="00CF5C6C">
            <w:pPr>
              <w:widowControl w:val="0"/>
              <w:autoSpaceDE w:val="0"/>
              <w:autoSpaceDN w:val="0"/>
              <w:adjustRightInd w:val="0"/>
              <w:rPr>
                <w:sz w:val="22"/>
                <w:szCs w:val="22"/>
                <w:lang w:val="vi-VN"/>
              </w:rPr>
            </w:pPr>
            <w:r w:rsidRPr="006A5FB8">
              <w:rPr>
                <w:sz w:val="22"/>
                <w:szCs w:val="22"/>
                <w:lang w:val="vi-VN"/>
              </w:rPr>
              <w:t>- Cục KS TTHC, Văn phòng Chính phủ;</w:t>
            </w:r>
          </w:p>
          <w:p w14:paraId="34F179AF" w14:textId="77777777" w:rsidR="00CF5C6C" w:rsidRPr="006A5FB8" w:rsidRDefault="00CF5C6C" w:rsidP="00CF5C6C">
            <w:pPr>
              <w:widowControl w:val="0"/>
              <w:autoSpaceDE w:val="0"/>
              <w:autoSpaceDN w:val="0"/>
              <w:adjustRightInd w:val="0"/>
              <w:rPr>
                <w:sz w:val="22"/>
                <w:szCs w:val="22"/>
                <w:lang w:val="vi-VN"/>
              </w:rPr>
            </w:pPr>
            <w:r w:rsidRPr="006A5FB8">
              <w:rPr>
                <w:sz w:val="22"/>
                <w:szCs w:val="22"/>
                <w:lang w:val="vi-VN"/>
              </w:rPr>
              <w:t>- Các PCT/UBND Tỉnh;</w:t>
            </w:r>
          </w:p>
          <w:p w14:paraId="2ED5EEB7" w14:textId="77777777" w:rsidR="00CF5C6C" w:rsidRPr="006A5FB8" w:rsidRDefault="00CF5C6C" w:rsidP="00CF5C6C">
            <w:pPr>
              <w:widowControl w:val="0"/>
              <w:autoSpaceDE w:val="0"/>
              <w:autoSpaceDN w:val="0"/>
              <w:adjustRightInd w:val="0"/>
              <w:rPr>
                <w:sz w:val="22"/>
                <w:szCs w:val="22"/>
                <w:lang w:val="vi-VN"/>
              </w:rPr>
            </w:pPr>
            <w:r w:rsidRPr="006A5FB8">
              <w:rPr>
                <w:sz w:val="22"/>
                <w:szCs w:val="22"/>
                <w:lang w:val="vi-VN"/>
              </w:rPr>
              <w:t>- Trung tâm Hành chính công Tỉnh;</w:t>
            </w:r>
          </w:p>
          <w:p w14:paraId="6033A889" w14:textId="77777777" w:rsidR="00CF5C6C" w:rsidRPr="006A5FB8" w:rsidRDefault="00CF5C6C" w:rsidP="00CF5C6C">
            <w:pPr>
              <w:widowControl w:val="0"/>
              <w:autoSpaceDE w:val="0"/>
              <w:autoSpaceDN w:val="0"/>
              <w:adjustRightInd w:val="0"/>
              <w:rPr>
                <w:sz w:val="22"/>
                <w:szCs w:val="22"/>
                <w:lang w:val="vi-VN"/>
              </w:rPr>
            </w:pPr>
            <w:r w:rsidRPr="006A5FB8">
              <w:rPr>
                <w:sz w:val="22"/>
                <w:szCs w:val="22"/>
                <w:lang w:val="vi-VN"/>
              </w:rPr>
              <w:t>- Cổng TTĐT tỉnh;</w:t>
            </w:r>
          </w:p>
          <w:p w14:paraId="55FD7EE7" w14:textId="38D5899B" w:rsidR="00C51CC3" w:rsidRPr="006A5FB8" w:rsidRDefault="00CF5C6C" w:rsidP="00CF5C6C">
            <w:pPr>
              <w:widowControl w:val="0"/>
              <w:autoSpaceDE w:val="0"/>
              <w:autoSpaceDN w:val="0"/>
              <w:adjustRightInd w:val="0"/>
              <w:rPr>
                <w:color w:val="000000"/>
                <w:sz w:val="26"/>
                <w:szCs w:val="26"/>
                <w:lang w:val="vi-VN"/>
              </w:rPr>
            </w:pPr>
            <w:r w:rsidRPr="006A5FB8">
              <w:rPr>
                <w:sz w:val="22"/>
                <w:szCs w:val="22"/>
                <w:lang w:val="vi-VN"/>
              </w:rPr>
              <w:t>- Lưu: VT, KSTTHC (H).</w:t>
            </w:r>
          </w:p>
        </w:tc>
        <w:tc>
          <w:tcPr>
            <w:tcW w:w="3827" w:type="dxa"/>
          </w:tcPr>
          <w:p w14:paraId="78FA46E5" w14:textId="77777777" w:rsidR="00C51CC3" w:rsidRPr="006A5FB8" w:rsidRDefault="00C51CC3" w:rsidP="00B823AD">
            <w:pPr>
              <w:jc w:val="center"/>
              <w:rPr>
                <w:b/>
                <w:bCs/>
                <w:color w:val="000000"/>
                <w:sz w:val="28"/>
                <w:szCs w:val="28"/>
                <w:lang w:val="vi-VN"/>
              </w:rPr>
            </w:pPr>
            <w:r w:rsidRPr="006A5FB8">
              <w:rPr>
                <w:b/>
                <w:bCs/>
                <w:color w:val="000000"/>
                <w:sz w:val="28"/>
                <w:szCs w:val="28"/>
                <w:lang w:val="vi-VN"/>
              </w:rPr>
              <w:t>CHỦ TỊCH</w:t>
            </w:r>
          </w:p>
          <w:p w14:paraId="347EBD5F" w14:textId="77777777" w:rsidR="00C51CC3" w:rsidRPr="006A5FB8" w:rsidRDefault="00C51CC3" w:rsidP="00B823AD">
            <w:pPr>
              <w:jc w:val="center"/>
              <w:rPr>
                <w:b/>
                <w:bCs/>
                <w:color w:val="000000"/>
                <w:sz w:val="26"/>
                <w:szCs w:val="26"/>
                <w:lang w:val="vi-VN"/>
              </w:rPr>
            </w:pPr>
          </w:p>
          <w:p w14:paraId="7D33BADA" w14:textId="77777777" w:rsidR="00C51CC3" w:rsidRPr="006A5FB8" w:rsidRDefault="00C51CC3" w:rsidP="00B823AD">
            <w:pPr>
              <w:jc w:val="center"/>
              <w:rPr>
                <w:bCs/>
                <w:i/>
                <w:color w:val="000000"/>
                <w:szCs w:val="28"/>
                <w:lang w:val="vi-VN"/>
              </w:rPr>
            </w:pPr>
          </w:p>
          <w:p w14:paraId="44943920" w14:textId="77777777" w:rsidR="00C51CC3" w:rsidRDefault="00C51CC3" w:rsidP="00B823AD">
            <w:pPr>
              <w:jc w:val="center"/>
              <w:rPr>
                <w:bCs/>
                <w:i/>
                <w:color w:val="000000"/>
                <w:szCs w:val="28"/>
                <w:lang w:val="vi-VN"/>
              </w:rPr>
            </w:pPr>
          </w:p>
          <w:p w14:paraId="79D5F2F5" w14:textId="77777777" w:rsidR="00A372EA" w:rsidRPr="006A5FB8" w:rsidRDefault="00A372EA" w:rsidP="00B823AD">
            <w:pPr>
              <w:jc w:val="center"/>
              <w:rPr>
                <w:bCs/>
                <w:i/>
                <w:color w:val="000000"/>
                <w:szCs w:val="28"/>
                <w:lang w:val="vi-VN"/>
              </w:rPr>
            </w:pPr>
          </w:p>
          <w:p w14:paraId="05606B40" w14:textId="77777777" w:rsidR="00C51CC3" w:rsidRPr="006A5FB8" w:rsidRDefault="00C51CC3" w:rsidP="00B823AD">
            <w:pPr>
              <w:jc w:val="center"/>
              <w:rPr>
                <w:bCs/>
                <w:i/>
                <w:color w:val="000000"/>
                <w:szCs w:val="28"/>
                <w:lang w:val="vi-VN"/>
              </w:rPr>
            </w:pPr>
          </w:p>
          <w:p w14:paraId="5EFF3BEF" w14:textId="77777777" w:rsidR="00C51CC3" w:rsidRPr="006A5FB8" w:rsidRDefault="00C51CC3" w:rsidP="00B823AD">
            <w:pPr>
              <w:jc w:val="center"/>
              <w:rPr>
                <w:bCs/>
                <w:i/>
                <w:color w:val="000000"/>
                <w:szCs w:val="28"/>
                <w:lang w:val="vi-VN"/>
              </w:rPr>
            </w:pPr>
          </w:p>
          <w:p w14:paraId="00AB16D2" w14:textId="77777777" w:rsidR="00C51CC3" w:rsidRPr="006A5FB8" w:rsidRDefault="00C51CC3" w:rsidP="00B823AD">
            <w:pPr>
              <w:jc w:val="center"/>
              <w:rPr>
                <w:bCs/>
                <w:i/>
                <w:color w:val="000000"/>
                <w:sz w:val="28"/>
                <w:szCs w:val="28"/>
                <w:lang w:val="vi-VN"/>
              </w:rPr>
            </w:pPr>
          </w:p>
          <w:p w14:paraId="3E972558" w14:textId="77777777" w:rsidR="00C51CC3" w:rsidRPr="006A5FB8" w:rsidRDefault="00C51CC3" w:rsidP="00B823AD">
            <w:pPr>
              <w:jc w:val="center"/>
              <w:rPr>
                <w:b/>
                <w:bCs/>
                <w:color w:val="000000"/>
                <w:sz w:val="28"/>
                <w:szCs w:val="28"/>
                <w:lang w:val="vi-VN"/>
              </w:rPr>
            </w:pPr>
            <w:r w:rsidRPr="006A5FB8">
              <w:rPr>
                <w:b/>
                <w:bCs/>
                <w:color w:val="000000"/>
                <w:sz w:val="28"/>
                <w:szCs w:val="28"/>
                <w:lang w:val="vi-VN"/>
              </w:rPr>
              <w:t>Phạm Thiện Nghĩa</w:t>
            </w:r>
          </w:p>
        </w:tc>
      </w:tr>
    </w:tbl>
    <w:p w14:paraId="275BAFAE" w14:textId="77777777" w:rsidR="008115CC" w:rsidRPr="006A5FB8" w:rsidRDefault="008115CC" w:rsidP="009A5A07">
      <w:pPr>
        <w:rPr>
          <w:lang w:val="vi-VN"/>
        </w:rPr>
      </w:pPr>
    </w:p>
    <w:sectPr w:rsidR="008115CC" w:rsidRPr="006A5FB8" w:rsidSect="00C85097">
      <w:headerReference w:type="default" r:id="rId7"/>
      <w:pgSz w:w="11907" w:h="16840" w:code="9"/>
      <w:pgMar w:top="1134" w:right="1134" w:bottom="1021" w:left="1701" w:header="56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78322A" w14:textId="77777777" w:rsidR="00080BA3" w:rsidRDefault="00080BA3" w:rsidP="008E580A">
      <w:r>
        <w:separator/>
      </w:r>
    </w:p>
  </w:endnote>
  <w:endnote w:type="continuationSeparator" w:id="0">
    <w:p w14:paraId="257E503A" w14:textId="77777777" w:rsidR="00080BA3" w:rsidRDefault="00080BA3" w:rsidP="008E5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Bold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DejaVu Sans Condensed">
    <w:altName w:val="Arial"/>
    <w:charset w:val="00"/>
    <w:family w:val="swiss"/>
    <w:pitch w:val="variable"/>
    <w:sig w:usb0="00000000" w:usb1="D200FDFF" w:usb2="0A24602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E65E10" w14:textId="77777777" w:rsidR="00080BA3" w:rsidRDefault="00080BA3" w:rsidP="008E580A">
      <w:r>
        <w:separator/>
      </w:r>
    </w:p>
  </w:footnote>
  <w:footnote w:type="continuationSeparator" w:id="0">
    <w:p w14:paraId="4C3C6F4E" w14:textId="77777777" w:rsidR="00080BA3" w:rsidRDefault="00080BA3" w:rsidP="008E5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49794036"/>
      <w:docPartObj>
        <w:docPartGallery w:val="Page Numbers (Top of Page)"/>
        <w:docPartUnique/>
      </w:docPartObj>
    </w:sdtPr>
    <w:sdtEndPr>
      <w:rPr>
        <w:noProof/>
        <w:sz w:val="26"/>
        <w:szCs w:val="26"/>
      </w:rPr>
    </w:sdtEndPr>
    <w:sdtContent>
      <w:p w14:paraId="614DE3BB" w14:textId="0653619F" w:rsidR="00035927" w:rsidRPr="00082C7A" w:rsidRDefault="00082C7A" w:rsidP="00082C7A">
        <w:pPr>
          <w:pStyle w:val="Header"/>
          <w:jc w:val="center"/>
          <w:rPr>
            <w:sz w:val="26"/>
            <w:szCs w:val="26"/>
          </w:rPr>
        </w:pPr>
        <w:r w:rsidRPr="00082C7A">
          <w:rPr>
            <w:sz w:val="26"/>
            <w:szCs w:val="26"/>
          </w:rPr>
          <w:fldChar w:fldCharType="begin"/>
        </w:r>
        <w:r w:rsidRPr="00082C7A">
          <w:rPr>
            <w:sz w:val="26"/>
            <w:szCs w:val="26"/>
          </w:rPr>
          <w:instrText xml:space="preserve"> PAGE   \* MERGEFORMAT </w:instrText>
        </w:r>
        <w:r w:rsidRPr="00082C7A">
          <w:rPr>
            <w:sz w:val="26"/>
            <w:szCs w:val="26"/>
          </w:rPr>
          <w:fldChar w:fldCharType="separate"/>
        </w:r>
        <w:r w:rsidR="00C321DC">
          <w:rPr>
            <w:noProof/>
            <w:sz w:val="26"/>
            <w:szCs w:val="26"/>
          </w:rPr>
          <w:t>2</w:t>
        </w:r>
        <w:r w:rsidRPr="00082C7A">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EC2B10"/>
    <w:multiLevelType w:val="hybridMultilevel"/>
    <w:tmpl w:val="F97E012C"/>
    <w:lvl w:ilvl="0" w:tplc="9BD82E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20721FD"/>
    <w:multiLevelType w:val="hybridMultilevel"/>
    <w:tmpl w:val="82C06BEE"/>
    <w:lvl w:ilvl="0" w:tplc="697E9D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313723B"/>
    <w:multiLevelType w:val="hybridMultilevel"/>
    <w:tmpl w:val="39F4A54C"/>
    <w:lvl w:ilvl="0" w:tplc="FFFFFFFF">
      <w:start w:val="1"/>
      <w:numFmt w:val="decimal"/>
      <w:lvlText w:val="%1."/>
      <w:lvlJc w:val="left"/>
      <w:pPr>
        <w:ind w:left="927" w:hanging="360"/>
      </w:pPr>
      <w:rPr>
        <w:rFonts w:ascii="Times New Roman" w:eastAsia="Times New Roman" w:hAnsi="Times New Roman" w:cs="Times New Roman"/>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 w15:restartNumberingAfterBreak="0">
    <w:nsid w:val="4A8648F5"/>
    <w:multiLevelType w:val="hybridMultilevel"/>
    <w:tmpl w:val="24704CF4"/>
    <w:lvl w:ilvl="0" w:tplc="6AD0442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6E7264C1"/>
    <w:multiLevelType w:val="hybridMultilevel"/>
    <w:tmpl w:val="DB2CDEC8"/>
    <w:lvl w:ilvl="0" w:tplc="20E41FCA">
      <w:start w:val="1"/>
      <w:numFmt w:val="decimal"/>
      <w:lvlText w:val="%1."/>
      <w:lvlJc w:val="left"/>
      <w:pPr>
        <w:ind w:left="927" w:hanging="360"/>
      </w:pPr>
      <w:rPr>
        <w:rFonts w:ascii="Times New Roman" w:eastAsia="Times New Roman"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380253415">
    <w:abstractNumId w:val="0"/>
  </w:num>
  <w:num w:numId="2" w16cid:durableId="1833836468">
    <w:abstractNumId w:val="1"/>
  </w:num>
  <w:num w:numId="3" w16cid:durableId="1814713325">
    <w:abstractNumId w:val="4"/>
  </w:num>
  <w:num w:numId="4" w16cid:durableId="1717582378">
    <w:abstractNumId w:val="2"/>
  </w:num>
  <w:num w:numId="5" w16cid:durableId="19942154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0E70"/>
    <w:rsid w:val="000006AF"/>
    <w:rsid w:val="0000280C"/>
    <w:rsid w:val="000032C5"/>
    <w:rsid w:val="000161DD"/>
    <w:rsid w:val="000264C8"/>
    <w:rsid w:val="00031E97"/>
    <w:rsid w:val="00032688"/>
    <w:rsid w:val="00035927"/>
    <w:rsid w:val="00036F3B"/>
    <w:rsid w:val="000417AC"/>
    <w:rsid w:val="000444B7"/>
    <w:rsid w:val="00055FCB"/>
    <w:rsid w:val="00061625"/>
    <w:rsid w:val="00061E26"/>
    <w:rsid w:val="00063230"/>
    <w:rsid w:val="0006668E"/>
    <w:rsid w:val="0006756A"/>
    <w:rsid w:val="00080BA3"/>
    <w:rsid w:val="00082C7A"/>
    <w:rsid w:val="00084FC8"/>
    <w:rsid w:val="00087B23"/>
    <w:rsid w:val="000A2FBC"/>
    <w:rsid w:val="000B3C49"/>
    <w:rsid w:val="000D01A3"/>
    <w:rsid w:val="000D2F1B"/>
    <w:rsid w:val="000E58C6"/>
    <w:rsid w:val="000F1BE9"/>
    <w:rsid w:val="000F5351"/>
    <w:rsid w:val="000F5B5C"/>
    <w:rsid w:val="0013674D"/>
    <w:rsid w:val="00151D5A"/>
    <w:rsid w:val="00163F65"/>
    <w:rsid w:val="0019523F"/>
    <w:rsid w:val="001B6952"/>
    <w:rsid w:val="001B7FA4"/>
    <w:rsid w:val="001C3E48"/>
    <w:rsid w:val="001C6FF7"/>
    <w:rsid w:val="001C7548"/>
    <w:rsid w:val="00200E31"/>
    <w:rsid w:val="00205122"/>
    <w:rsid w:val="002063BC"/>
    <w:rsid w:val="002125FD"/>
    <w:rsid w:val="00214CCD"/>
    <w:rsid w:val="0022182A"/>
    <w:rsid w:val="00243DA1"/>
    <w:rsid w:val="002466E2"/>
    <w:rsid w:val="00251049"/>
    <w:rsid w:val="00254174"/>
    <w:rsid w:val="00271D22"/>
    <w:rsid w:val="00272068"/>
    <w:rsid w:val="00285AA1"/>
    <w:rsid w:val="002A37CB"/>
    <w:rsid w:val="002A7F30"/>
    <w:rsid w:val="002C64D3"/>
    <w:rsid w:val="002D6DE2"/>
    <w:rsid w:val="002E2A45"/>
    <w:rsid w:val="002E4F5C"/>
    <w:rsid w:val="00306333"/>
    <w:rsid w:val="00310F03"/>
    <w:rsid w:val="003263B2"/>
    <w:rsid w:val="003361AB"/>
    <w:rsid w:val="00343003"/>
    <w:rsid w:val="00350034"/>
    <w:rsid w:val="00355342"/>
    <w:rsid w:val="00361780"/>
    <w:rsid w:val="00374816"/>
    <w:rsid w:val="003814E4"/>
    <w:rsid w:val="003963D7"/>
    <w:rsid w:val="003A4D22"/>
    <w:rsid w:val="003B70A4"/>
    <w:rsid w:val="003C08B5"/>
    <w:rsid w:val="003C5DB5"/>
    <w:rsid w:val="003C79B6"/>
    <w:rsid w:val="003C7A72"/>
    <w:rsid w:val="003D2D36"/>
    <w:rsid w:val="003E0D52"/>
    <w:rsid w:val="003E608A"/>
    <w:rsid w:val="0040580D"/>
    <w:rsid w:val="004104EF"/>
    <w:rsid w:val="004151F8"/>
    <w:rsid w:val="004274C9"/>
    <w:rsid w:val="00453461"/>
    <w:rsid w:val="0048108E"/>
    <w:rsid w:val="00495B47"/>
    <w:rsid w:val="004962CF"/>
    <w:rsid w:val="004B6F8F"/>
    <w:rsid w:val="004C7761"/>
    <w:rsid w:val="004E1337"/>
    <w:rsid w:val="004E1404"/>
    <w:rsid w:val="004E3C0D"/>
    <w:rsid w:val="004F4AF7"/>
    <w:rsid w:val="004F7059"/>
    <w:rsid w:val="00500C89"/>
    <w:rsid w:val="00512B33"/>
    <w:rsid w:val="005164E5"/>
    <w:rsid w:val="005274EC"/>
    <w:rsid w:val="0053664B"/>
    <w:rsid w:val="005443FE"/>
    <w:rsid w:val="00545602"/>
    <w:rsid w:val="005566D9"/>
    <w:rsid w:val="00563B93"/>
    <w:rsid w:val="0056456A"/>
    <w:rsid w:val="005706BD"/>
    <w:rsid w:val="00584310"/>
    <w:rsid w:val="00594945"/>
    <w:rsid w:val="005A7EAB"/>
    <w:rsid w:val="005B1728"/>
    <w:rsid w:val="005C1C52"/>
    <w:rsid w:val="005C40D4"/>
    <w:rsid w:val="005E4320"/>
    <w:rsid w:val="00602879"/>
    <w:rsid w:val="00631CD8"/>
    <w:rsid w:val="00633A58"/>
    <w:rsid w:val="006341C2"/>
    <w:rsid w:val="00672560"/>
    <w:rsid w:val="00675E5A"/>
    <w:rsid w:val="00677B9C"/>
    <w:rsid w:val="00683B65"/>
    <w:rsid w:val="00686ABD"/>
    <w:rsid w:val="00687ED3"/>
    <w:rsid w:val="006925DD"/>
    <w:rsid w:val="006A4148"/>
    <w:rsid w:val="006A5FB8"/>
    <w:rsid w:val="006D55E4"/>
    <w:rsid w:val="006E4190"/>
    <w:rsid w:val="006E68A3"/>
    <w:rsid w:val="006E71CA"/>
    <w:rsid w:val="00701724"/>
    <w:rsid w:val="00704FDF"/>
    <w:rsid w:val="00727D2D"/>
    <w:rsid w:val="007420E7"/>
    <w:rsid w:val="00745AD8"/>
    <w:rsid w:val="0075205B"/>
    <w:rsid w:val="00754AB0"/>
    <w:rsid w:val="00761E3F"/>
    <w:rsid w:val="0078576A"/>
    <w:rsid w:val="007A660F"/>
    <w:rsid w:val="007B12F7"/>
    <w:rsid w:val="007C47A0"/>
    <w:rsid w:val="007D0902"/>
    <w:rsid w:val="007E5C92"/>
    <w:rsid w:val="007E7C0E"/>
    <w:rsid w:val="007F6B4C"/>
    <w:rsid w:val="007F7634"/>
    <w:rsid w:val="008051A6"/>
    <w:rsid w:val="0080765F"/>
    <w:rsid w:val="008115CC"/>
    <w:rsid w:val="00837F66"/>
    <w:rsid w:val="00842907"/>
    <w:rsid w:val="00881DB6"/>
    <w:rsid w:val="0089609D"/>
    <w:rsid w:val="008A2159"/>
    <w:rsid w:val="008E12D4"/>
    <w:rsid w:val="008E580A"/>
    <w:rsid w:val="008F00E1"/>
    <w:rsid w:val="008F4BBA"/>
    <w:rsid w:val="008F5121"/>
    <w:rsid w:val="00905D53"/>
    <w:rsid w:val="009129F8"/>
    <w:rsid w:val="00930308"/>
    <w:rsid w:val="00931D30"/>
    <w:rsid w:val="00941653"/>
    <w:rsid w:val="00946C88"/>
    <w:rsid w:val="00974A91"/>
    <w:rsid w:val="00985923"/>
    <w:rsid w:val="00985FF8"/>
    <w:rsid w:val="009927E5"/>
    <w:rsid w:val="0099745C"/>
    <w:rsid w:val="009A0E70"/>
    <w:rsid w:val="009A5A07"/>
    <w:rsid w:val="009B633A"/>
    <w:rsid w:val="009C4098"/>
    <w:rsid w:val="009F137C"/>
    <w:rsid w:val="00A35E1D"/>
    <w:rsid w:val="00A372EA"/>
    <w:rsid w:val="00A47ABA"/>
    <w:rsid w:val="00A55BF2"/>
    <w:rsid w:val="00A620CA"/>
    <w:rsid w:val="00A7302F"/>
    <w:rsid w:val="00A748C3"/>
    <w:rsid w:val="00A923CB"/>
    <w:rsid w:val="00A94EB0"/>
    <w:rsid w:val="00AB7872"/>
    <w:rsid w:val="00AC5ED8"/>
    <w:rsid w:val="00AD1FB6"/>
    <w:rsid w:val="00AD38F4"/>
    <w:rsid w:val="00AE2364"/>
    <w:rsid w:val="00B06B50"/>
    <w:rsid w:val="00B160D7"/>
    <w:rsid w:val="00B5173B"/>
    <w:rsid w:val="00B55170"/>
    <w:rsid w:val="00B71054"/>
    <w:rsid w:val="00B817F3"/>
    <w:rsid w:val="00BA17D6"/>
    <w:rsid w:val="00BC5E71"/>
    <w:rsid w:val="00BF5E03"/>
    <w:rsid w:val="00C0039F"/>
    <w:rsid w:val="00C06B66"/>
    <w:rsid w:val="00C126DF"/>
    <w:rsid w:val="00C140E9"/>
    <w:rsid w:val="00C16A16"/>
    <w:rsid w:val="00C250BE"/>
    <w:rsid w:val="00C321DC"/>
    <w:rsid w:val="00C408DE"/>
    <w:rsid w:val="00C4249E"/>
    <w:rsid w:val="00C44C60"/>
    <w:rsid w:val="00C45899"/>
    <w:rsid w:val="00C51BDB"/>
    <w:rsid w:val="00C51CC3"/>
    <w:rsid w:val="00C53F9F"/>
    <w:rsid w:val="00C55AAB"/>
    <w:rsid w:val="00C563AA"/>
    <w:rsid w:val="00C7336E"/>
    <w:rsid w:val="00C773CE"/>
    <w:rsid w:val="00C8388D"/>
    <w:rsid w:val="00C83E7A"/>
    <w:rsid w:val="00C85097"/>
    <w:rsid w:val="00C95622"/>
    <w:rsid w:val="00CA4BC6"/>
    <w:rsid w:val="00CC4B9C"/>
    <w:rsid w:val="00CC66C7"/>
    <w:rsid w:val="00CD0841"/>
    <w:rsid w:val="00CD6A47"/>
    <w:rsid w:val="00CD7615"/>
    <w:rsid w:val="00CF5C6C"/>
    <w:rsid w:val="00D005C7"/>
    <w:rsid w:val="00D12DCB"/>
    <w:rsid w:val="00D21064"/>
    <w:rsid w:val="00D33B6A"/>
    <w:rsid w:val="00D35EAE"/>
    <w:rsid w:val="00D406DF"/>
    <w:rsid w:val="00D42821"/>
    <w:rsid w:val="00D524ED"/>
    <w:rsid w:val="00D615AF"/>
    <w:rsid w:val="00D620C4"/>
    <w:rsid w:val="00D7711C"/>
    <w:rsid w:val="00DB50C2"/>
    <w:rsid w:val="00DC5DE8"/>
    <w:rsid w:val="00DD4A6D"/>
    <w:rsid w:val="00DE0A6A"/>
    <w:rsid w:val="00DE22FC"/>
    <w:rsid w:val="00DE4A56"/>
    <w:rsid w:val="00DF1CEC"/>
    <w:rsid w:val="00E05F06"/>
    <w:rsid w:val="00E164AF"/>
    <w:rsid w:val="00E23814"/>
    <w:rsid w:val="00E6069C"/>
    <w:rsid w:val="00E87B6D"/>
    <w:rsid w:val="00EA17B8"/>
    <w:rsid w:val="00EA2624"/>
    <w:rsid w:val="00EA3D31"/>
    <w:rsid w:val="00EC3013"/>
    <w:rsid w:val="00ED3B17"/>
    <w:rsid w:val="00EE09BB"/>
    <w:rsid w:val="00EE2E72"/>
    <w:rsid w:val="00EE73B0"/>
    <w:rsid w:val="00F12E62"/>
    <w:rsid w:val="00F221FE"/>
    <w:rsid w:val="00F23191"/>
    <w:rsid w:val="00F7308D"/>
    <w:rsid w:val="00F76D36"/>
    <w:rsid w:val="00F83BBB"/>
    <w:rsid w:val="00F85EE8"/>
    <w:rsid w:val="00F8764E"/>
    <w:rsid w:val="00F96741"/>
    <w:rsid w:val="00FA6934"/>
    <w:rsid w:val="00FB29FB"/>
    <w:rsid w:val="00FC3794"/>
    <w:rsid w:val="00FE26FD"/>
    <w:rsid w:val="00FE3FAE"/>
    <w:rsid w:val="00FE4986"/>
    <w:rsid w:val="00FE4B1B"/>
    <w:rsid w:val="00FF01AD"/>
    <w:rsid w:val="00FF1826"/>
    <w:rsid w:val="00FF20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B05A0"/>
  <w15:docId w15:val="{06507198-E95B-47EC-A1E6-A1A8019B8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4B1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A0E70"/>
    <w:pPr>
      <w:jc w:val="center"/>
    </w:pPr>
    <w:rPr>
      <w:rFonts w:ascii=".VnTime" w:hAnsi=".VnTime"/>
      <w:sz w:val="28"/>
      <w:szCs w:val="20"/>
    </w:rPr>
  </w:style>
  <w:style w:type="character" w:customStyle="1" w:styleId="BodyTextChar">
    <w:name w:val="Body Text Char"/>
    <w:basedOn w:val="DefaultParagraphFont"/>
    <w:link w:val="BodyText"/>
    <w:rsid w:val="009A0E70"/>
    <w:rPr>
      <w:rFonts w:ascii=".VnTime" w:eastAsia="Times New Roman" w:hAnsi=".VnTime" w:cs="Times New Roman"/>
      <w:sz w:val="28"/>
      <w:szCs w:val="20"/>
    </w:rPr>
  </w:style>
  <w:style w:type="paragraph" w:styleId="NormalWeb">
    <w:name w:val="Normal (Web)"/>
    <w:basedOn w:val="Normal"/>
    <w:uiPriority w:val="99"/>
    <w:rsid w:val="009A0E70"/>
    <w:pPr>
      <w:spacing w:before="100" w:beforeAutospacing="1" w:after="100" w:afterAutospacing="1"/>
    </w:pPr>
    <w:rPr>
      <w:rFonts w:ascii="Verdana" w:hAnsi="Verdana"/>
    </w:rPr>
  </w:style>
  <w:style w:type="character" w:customStyle="1" w:styleId="fontstyle01">
    <w:name w:val="fontstyle01"/>
    <w:rsid w:val="009A0E70"/>
    <w:rPr>
      <w:rFonts w:ascii="TimesNewRomanPS-BoldMT" w:hAnsi="TimesNewRomanPS-BoldMT" w:hint="default"/>
      <w:b/>
      <w:bCs/>
      <w:i w:val="0"/>
      <w:iCs w:val="0"/>
      <w:color w:val="000000"/>
      <w:sz w:val="28"/>
      <w:szCs w:val="28"/>
    </w:rPr>
  </w:style>
  <w:style w:type="paragraph" w:styleId="FootnoteText">
    <w:name w:val="footnote text"/>
    <w:basedOn w:val="Normal"/>
    <w:link w:val="FootnoteTextChar"/>
    <w:uiPriority w:val="99"/>
    <w:semiHidden/>
    <w:unhideWhenUsed/>
    <w:rsid w:val="008E580A"/>
    <w:rPr>
      <w:sz w:val="20"/>
      <w:szCs w:val="20"/>
    </w:rPr>
  </w:style>
  <w:style w:type="character" w:customStyle="1" w:styleId="FootnoteTextChar">
    <w:name w:val="Footnote Text Char"/>
    <w:basedOn w:val="DefaultParagraphFont"/>
    <w:link w:val="FootnoteText"/>
    <w:uiPriority w:val="99"/>
    <w:semiHidden/>
    <w:rsid w:val="008E580A"/>
    <w:rPr>
      <w:rFonts w:ascii="Times New Roman" w:eastAsia="Times New Roman" w:hAnsi="Times New Roman" w:cs="Times New Roman"/>
      <w:sz w:val="20"/>
      <w:szCs w:val="20"/>
    </w:rPr>
  </w:style>
  <w:style w:type="character" w:styleId="FootnoteReference">
    <w:name w:val="footnote reference"/>
    <w:uiPriority w:val="99"/>
    <w:semiHidden/>
    <w:unhideWhenUsed/>
    <w:rsid w:val="008E580A"/>
    <w:rPr>
      <w:vertAlign w:val="superscript"/>
    </w:rPr>
  </w:style>
  <w:style w:type="paragraph" w:styleId="Header">
    <w:name w:val="header"/>
    <w:basedOn w:val="Normal"/>
    <w:link w:val="HeaderChar"/>
    <w:uiPriority w:val="99"/>
    <w:unhideWhenUsed/>
    <w:rsid w:val="00361780"/>
    <w:pPr>
      <w:tabs>
        <w:tab w:val="center" w:pos="4680"/>
        <w:tab w:val="right" w:pos="9360"/>
      </w:tabs>
    </w:pPr>
  </w:style>
  <w:style w:type="character" w:customStyle="1" w:styleId="HeaderChar">
    <w:name w:val="Header Char"/>
    <w:basedOn w:val="DefaultParagraphFont"/>
    <w:link w:val="Header"/>
    <w:uiPriority w:val="99"/>
    <w:rsid w:val="0036178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61780"/>
    <w:pPr>
      <w:tabs>
        <w:tab w:val="center" w:pos="4680"/>
        <w:tab w:val="right" w:pos="9360"/>
      </w:tabs>
    </w:pPr>
  </w:style>
  <w:style w:type="character" w:customStyle="1" w:styleId="FooterChar">
    <w:name w:val="Footer Char"/>
    <w:basedOn w:val="DefaultParagraphFont"/>
    <w:link w:val="Footer"/>
    <w:uiPriority w:val="99"/>
    <w:rsid w:val="00361780"/>
    <w:rPr>
      <w:rFonts w:ascii="Times New Roman" w:eastAsia="Times New Roman" w:hAnsi="Times New Roman" w:cs="Times New Roman"/>
      <w:sz w:val="24"/>
      <w:szCs w:val="24"/>
    </w:rPr>
  </w:style>
  <w:style w:type="paragraph" w:customStyle="1" w:styleId="msonormal0">
    <w:name w:val="msonormal"/>
    <w:basedOn w:val="Normal"/>
    <w:rsid w:val="005274EC"/>
    <w:pPr>
      <w:spacing w:before="100" w:beforeAutospacing="1" w:after="100" w:afterAutospacing="1"/>
    </w:pPr>
  </w:style>
  <w:style w:type="character" w:customStyle="1" w:styleId="Bodytext2">
    <w:name w:val="Body text (2)"/>
    <w:basedOn w:val="DefaultParagraphFont"/>
    <w:uiPriority w:val="99"/>
    <w:rsid w:val="00C83E7A"/>
    <w:rPr>
      <w:rFonts w:ascii="Times New Roman" w:hAnsi="Times New Roman" w:cs="Times New Roman"/>
      <w:sz w:val="26"/>
      <w:szCs w:val="26"/>
      <w:u w:val="none"/>
    </w:rPr>
  </w:style>
  <w:style w:type="paragraph" w:styleId="ListParagraph">
    <w:name w:val="List Paragraph"/>
    <w:basedOn w:val="Normal"/>
    <w:uiPriority w:val="34"/>
    <w:qFormat/>
    <w:rsid w:val="00EC3013"/>
    <w:pPr>
      <w:ind w:left="720"/>
      <w:contextualSpacing/>
    </w:pPr>
  </w:style>
  <w:style w:type="paragraph" w:customStyle="1" w:styleId="CharCharCharChar">
    <w:name w:val="Char Char Char Char"/>
    <w:basedOn w:val="Normal"/>
    <w:rsid w:val="00C773CE"/>
    <w:rPr>
      <w:rFonts w:ascii="Arial" w:hAnsi="Arial"/>
      <w:sz w:val="22"/>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144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364</Words>
  <Characters>2076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Do Khac HUy</cp:lastModifiedBy>
  <cp:revision>21</cp:revision>
  <cp:lastPrinted>2024-01-22T03:44:00Z</cp:lastPrinted>
  <dcterms:created xsi:type="dcterms:W3CDTF">2024-03-01T07:08:00Z</dcterms:created>
  <dcterms:modified xsi:type="dcterms:W3CDTF">2024-10-31T06:55:00Z</dcterms:modified>
</cp:coreProperties>
</file>